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1F" w:rsidRDefault="00274F1F" w:rsidP="00274F1F">
      <w:pPr>
        <w:jc w:val="center"/>
        <w:rPr>
          <w:rFonts w:ascii="Arial" w:hAnsi="Arial" w:cs="Arial"/>
          <w:b/>
          <w:sz w:val="24"/>
          <w:szCs w:val="24"/>
        </w:rPr>
      </w:pPr>
      <w:bookmarkStart w:id="0" w:name="_GoBack"/>
      <w:bookmarkEnd w:id="0"/>
      <w:r>
        <w:rPr>
          <w:noProof/>
          <w:lang w:eastAsia="en-GB"/>
        </w:rPr>
        <w:drawing>
          <wp:inline distT="0" distB="0" distL="0" distR="0">
            <wp:extent cx="1524000" cy="942975"/>
            <wp:effectExtent l="0" t="0" r="0" b="9525"/>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r in Bloom Logo (Small -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274F1F" w:rsidRDefault="00D661FB" w:rsidP="00274F1F">
      <w:pPr>
        <w:jc w:val="center"/>
        <w:rPr>
          <w:rFonts w:ascii="Arial" w:hAnsi="Arial" w:cs="Arial"/>
          <w:b/>
          <w:sz w:val="24"/>
          <w:szCs w:val="24"/>
        </w:rPr>
      </w:pPr>
      <w:r>
        <w:rPr>
          <w:rFonts w:ascii="Arial" w:hAnsi="Arial" w:cs="Arial"/>
          <w:b/>
          <w:sz w:val="24"/>
          <w:szCs w:val="24"/>
        </w:rPr>
        <w:t>`</w:t>
      </w:r>
      <w:r w:rsidR="00274F1F">
        <w:rPr>
          <w:rFonts w:ascii="Arial" w:hAnsi="Arial" w:cs="Arial"/>
          <w:b/>
          <w:sz w:val="24"/>
          <w:szCs w:val="24"/>
        </w:rPr>
        <w:t xml:space="preserve">Minutes of ‘Virtual’ Committee Meeting held on 5 </w:t>
      </w:r>
      <w:r w:rsidR="00CF3BCB">
        <w:rPr>
          <w:rFonts w:ascii="Arial" w:hAnsi="Arial" w:cs="Arial"/>
          <w:b/>
          <w:sz w:val="24"/>
          <w:szCs w:val="24"/>
        </w:rPr>
        <w:t>April</w:t>
      </w:r>
      <w:r w:rsidR="00274F1F">
        <w:rPr>
          <w:rFonts w:ascii="Arial" w:hAnsi="Arial" w:cs="Arial"/>
          <w:b/>
          <w:sz w:val="24"/>
          <w:szCs w:val="24"/>
        </w:rPr>
        <w:t xml:space="preserve"> 2021</w:t>
      </w:r>
    </w:p>
    <w:p w:rsidR="00274F1F" w:rsidRDefault="00274F1F" w:rsidP="00274F1F">
      <w:pPr>
        <w:spacing w:after="0"/>
        <w:rPr>
          <w:rFonts w:ascii="Arial" w:hAnsi="Arial" w:cs="Arial"/>
          <w:sz w:val="24"/>
          <w:szCs w:val="24"/>
        </w:rPr>
      </w:pPr>
      <w:r>
        <w:rPr>
          <w:rFonts w:ascii="Arial" w:hAnsi="Arial" w:cs="Arial"/>
          <w:b/>
          <w:sz w:val="24"/>
          <w:szCs w:val="24"/>
        </w:rPr>
        <w:t>Present</w:t>
      </w:r>
      <w:r>
        <w:rPr>
          <w:rFonts w:ascii="Arial" w:hAnsi="Arial" w:cs="Arial"/>
          <w:sz w:val="24"/>
          <w:szCs w:val="24"/>
        </w:rPr>
        <w:t>: Mary Birch, Cllr Bob Brawn, Ian Cruickshank, Pat Lumsden, Janine &amp; Phil Seymour, Morag Reid, Avril &amp; William Wilson</w:t>
      </w:r>
    </w:p>
    <w:p w:rsidR="00342DD2" w:rsidRDefault="00342DD2" w:rsidP="00DB242F">
      <w:pPr>
        <w:spacing w:after="0"/>
      </w:pPr>
    </w:p>
    <w:tbl>
      <w:tblPr>
        <w:tblStyle w:val="TableGrid"/>
        <w:tblW w:w="0" w:type="auto"/>
        <w:tblLook w:val="04A0" w:firstRow="1" w:lastRow="0" w:firstColumn="1" w:lastColumn="0" w:noHBand="0" w:noVBand="1"/>
      </w:tblPr>
      <w:tblGrid>
        <w:gridCol w:w="817"/>
        <w:gridCol w:w="7371"/>
        <w:gridCol w:w="1054"/>
      </w:tblGrid>
      <w:tr w:rsidR="00DB242F" w:rsidTr="00DB242F">
        <w:trPr>
          <w:trHeight w:val="670"/>
        </w:trPr>
        <w:tc>
          <w:tcPr>
            <w:tcW w:w="817" w:type="dxa"/>
          </w:tcPr>
          <w:p w:rsidR="00DB242F" w:rsidRPr="0061152F" w:rsidRDefault="00DB242F" w:rsidP="00DB242F">
            <w:pPr>
              <w:jc w:val="center"/>
              <w:rPr>
                <w:rFonts w:ascii="Arial" w:hAnsi="Arial" w:cs="Arial"/>
                <w:b/>
                <w:sz w:val="24"/>
                <w:szCs w:val="24"/>
              </w:rPr>
            </w:pPr>
            <w:r w:rsidRPr="0061152F">
              <w:rPr>
                <w:rFonts w:ascii="Arial" w:hAnsi="Arial" w:cs="Arial"/>
                <w:b/>
                <w:sz w:val="24"/>
                <w:szCs w:val="24"/>
              </w:rPr>
              <w:t>1</w:t>
            </w:r>
          </w:p>
        </w:tc>
        <w:tc>
          <w:tcPr>
            <w:tcW w:w="7371" w:type="dxa"/>
          </w:tcPr>
          <w:p w:rsidR="00DB242F" w:rsidRPr="0061152F" w:rsidRDefault="00DB242F" w:rsidP="00DB242F">
            <w:pPr>
              <w:rPr>
                <w:rFonts w:ascii="Arial" w:hAnsi="Arial" w:cs="Arial"/>
                <w:b/>
                <w:sz w:val="24"/>
                <w:szCs w:val="24"/>
              </w:rPr>
            </w:pPr>
            <w:r w:rsidRPr="0061152F">
              <w:rPr>
                <w:rFonts w:ascii="Arial" w:hAnsi="Arial" w:cs="Arial"/>
                <w:b/>
                <w:sz w:val="24"/>
                <w:szCs w:val="24"/>
              </w:rPr>
              <w:t>Apologies</w:t>
            </w:r>
          </w:p>
          <w:p w:rsidR="00DB242F" w:rsidRPr="00DB242F" w:rsidRDefault="00DB242F" w:rsidP="00DB242F">
            <w:pPr>
              <w:rPr>
                <w:rFonts w:ascii="Arial" w:hAnsi="Arial" w:cs="Arial"/>
                <w:sz w:val="24"/>
                <w:szCs w:val="24"/>
              </w:rPr>
            </w:pPr>
            <w:r>
              <w:rPr>
                <w:rFonts w:ascii="Arial" w:hAnsi="Arial" w:cs="Arial"/>
                <w:sz w:val="24"/>
                <w:szCs w:val="24"/>
              </w:rPr>
              <w:t>Cllr Caroline Shiers</w:t>
            </w:r>
          </w:p>
        </w:tc>
        <w:tc>
          <w:tcPr>
            <w:tcW w:w="1054" w:type="dxa"/>
          </w:tcPr>
          <w:p w:rsidR="00DB242F" w:rsidRPr="00DB242F" w:rsidRDefault="00DB242F" w:rsidP="00DB242F">
            <w:pPr>
              <w:jc w:val="center"/>
              <w:rPr>
                <w:rFonts w:ascii="Arial" w:hAnsi="Arial" w:cs="Arial"/>
                <w:sz w:val="24"/>
                <w:szCs w:val="24"/>
              </w:rPr>
            </w:pPr>
            <w:r w:rsidRPr="00DB242F">
              <w:rPr>
                <w:rFonts w:ascii="Arial" w:hAnsi="Arial" w:cs="Arial"/>
                <w:sz w:val="24"/>
                <w:szCs w:val="24"/>
              </w:rPr>
              <w:t>Action</w:t>
            </w:r>
          </w:p>
        </w:tc>
      </w:tr>
      <w:tr w:rsidR="00DB242F" w:rsidTr="00DB242F">
        <w:tc>
          <w:tcPr>
            <w:tcW w:w="817" w:type="dxa"/>
          </w:tcPr>
          <w:p w:rsidR="00DB242F" w:rsidRPr="0061152F" w:rsidRDefault="00DB242F" w:rsidP="00DB242F">
            <w:pPr>
              <w:jc w:val="center"/>
              <w:rPr>
                <w:rFonts w:ascii="Arial" w:hAnsi="Arial" w:cs="Arial"/>
                <w:b/>
                <w:sz w:val="24"/>
                <w:szCs w:val="24"/>
              </w:rPr>
            </w:pPr>
            <w:r w:rsidRPr="0061152F">
              <w:rPr>
                <w:rFonts w:ascii="Arial" w:hAnsi="Arial" w:cs="Arial"/>
                <w:b/>
                <w:sz w:val="24"/>
                <w:szCs w:val="24"/>
              </w:rPr>
              <w:t>2.</w:t>
            </w:r>
          </w:p>
        </w:tc>
        <w:tc>
          <w:tcPr>
            <w:tcW w:w="7371" w:type="dxa"/>
          </w:tcPr>
          <w:p w:rsidR="00DB242F" w:rsidRPr="0061152F" w:rsidRDefault="00DB242F" w:rsidP="00DB242F">
            <w:pPr>
              <w:rPr>
                <w:rFonts w:ascii="Arial" w:hAnsi="Arial" w:cs="Arial"/>
                <w:b/>
                <w:sz w:val="24"/>
                <w:szCs w:val="24"/>
              </w:rPr>
            </w:pPr>
            <w:r w:rsidRPr="0061152F">
              <w:rPr>
                <w:rFonts w:ascii="Arial" w:hAnsi="Arial" w:cs="Arial"/>
                <w:b/>
                <w:sz w:val="24"/>
                <w:szCs w:val="24"/>
              </w:rPr>
              <w:t>Minutes of previous meeting held on 1 March 2021</w:t>
            </w:r>
          </w:p>
          <w:p w:rsidR="00DB242F" w:rsidRPr="00DB242F" w:rsidRDefault="00DB242F" w:rsidP="00DB242F">
            <w:pPr>
              <w:rPr>
                <w:rFonts w:ascii="Arial" w:hAnsi="Arial" w:cs="Arial"/>
                <w:sz w:val="24"/>
                <w:szCs w:val="24"/>
              </w:rPr>
            </w:pPr>
            <w:r>
              <w:rPr>
                <w:rFonts w:ascii="Arial" w:hAnsi="Arial" w:cs="Arial"/>
                <w:sz w:val="24"/>
                <w:szCs w:val="24"/>
              </w:rPr>
              <w:t xml:space="preserve">Approved </w:t>
            </w:r>
            <w:r w:rsidR="00286DC5">
              <w:rPr>
                <w:rFonts w:ascii="Arial" w:hAnsi="Arial" w:cs="Arial"/>
                <w:sz w:val="24"/>
                <w:szCs w:val="24"/>
              </w:rPr>
              <w:t>William Wilson, seconded Morag Reid</w:t>
            </w:r>
          </w:p>
        </w:tc>
        <w:tc>
          <w:tcPr>
            <w:tcW w:w="1054" w:type="dxa"/>
          </w:tcPr>
          <w:p w:rsidR="00DB242F" w:rsidRPr="00DB242F" w:rsidRDefault="00DB242F" w:rsidP="00DB242F">
            <w:pPr>
              <w:jc w:val="center"/>
              <w:rPr>
                <w:rFonts w:ascii="Arial" w:hAnsi="Arial" w:cs="Arial"/>
                <w:sz w:val="24"/>
                <w:szCs w:val="24"/>
              </w:rPr>
            </w:pPr>
          </w:p>
        </w:tc>
      </w:tr>
      <w:tr w:rsidR="00DB242F" w:rsidTr="00DB242F">
        <w:tc>
          <w:tcPr>
            <w:tcW w:w="817" w:type="dxa"/>
          </w:tcPr>
          <w:p w:rsidR="00DB242F" w:rsidRPr="0061152F" w:rsidRDefault="00286DC5" w:rsidP="00DB242F">
            <w:pPr>
              <w:jc w:val="center"/>
              <w:rPr>
                <w:rFonts w:ascii="Arial" w:hAnsi="Arial" w:cs="Arial"/>
                <w:b/>
                <w:sz w:val="24"/>
                <w:szCs w:val="24"/>
              </w:rPr>
            </w:pPr>
            <w:r w:rsidRPr="0061152F">
              <w:rPr>
                <w:rFonts w:ascii="Arial" w:hAnsi="Arial" w:cs="Arial"/>
                <w:b/>
                <w:sz w:val="24"/>
                <w:szCs w:val="24"/>
              </w:rPr>
              <w:t>3.</w:t>
            </w:r>
          </w:p>
        </w:tc>
        <w:tc>
          <w:tcPr>
            <w:tcW w:w="7371" w:type="dxa"/>
          </w:tcPr>
          <w:p w:rsidR="00DB242F" w:rsidRPr="0061152F" w:rsidRDefault="00286DC5" w:rsidP="00DB242F">
            <w:pPr>
              <w:rPr>
                <w:rFonts w:ascii="Arial" w:hAnsi="Arial" w:cs="Arial"/>
                <w:b/>
                <w:sz w:val="24"/>
                <w:szCs w:val="24"/>
              </w:rPr>
            </w:pPr>
            <w:r w:rsidRPr="0061152F">
              <w:rPr>
                <w:rFonts w:ascii="Arial" w:hAnsi="Arial" w:cs="Arial"/>
                <w:b/>
                <w:sz w:val="24"/>
                <w:szCs w:val="24"/>
              </w:rPr>
              <w:t>Treasurer’s Report</w:t>
            </w:r>
          </w:p>
          <w:p w:rsidR="00286DC5" w:rsidRDefault="00286DC5" w:rsidP="00DB242F">
            <w:pPr>
              <w:rPr>
                <w:rFonts w:ascii="Arial" w:hAnsi="Arial" w:cs="Arial"/>
                <w:sz w:val="24"/>
                <w:szCs w:val="24"/>
              </w:rPr>
            </w:pPr>
            <w:r>
              <w:rPr>
                <w:rFonts w:ascii="Arial" w:hAnsi="Arial" w:cs="Arial"/>
                <w:sz w:val="24"/>
                <w:szCs w:val="24"/>
              </w:rPr>
              <w:t>Pat Lumsden confirmed a current balance of £4160.44, which included the two most recent donations of £100 from the Blairgowrie Ladies Tangent Group and Ericht Holiday Lodges respectively.  A further £220 was banked from the sale of 9 street containers and two items kept for the pop-up shop.</w:t>
            </w:r>
          </w:p>
          <w:p w:rsidR="00286DC5" w:rsidRPr="00DB242F" w:rsidRDefault="00286DC5" w:rsidP="00132801">
            <w:pPr>
              <w:rPr>
                <w:rFonts w:ascii="Arial" w:hAnsi="Arial" w:cs="Arial"/>
                <w:sz w:val="24"/>
                <w:szCs w:val="24"/>
              </w:rPr>
            </w:pPr>
            <w:r>
              <w:rPr>
                <w:rFonts w:ascii="Arial" w:hAnsi="Arial" w:cs="Arial"/>
                <w:sz w:val="24"/>
                <w:szCs w:val="24"/>
              </w:rPr>
              <w:t>The annual allocation from PKC was confirmed at £</w:t>
            </w:r>
            <w:r w:rsidR="00132801">
              <w:rPr>
                <w:rFonts w:ascii="Arial" w:hAnsi="Arial" w:cs="Arial"/>
                <w:sz w:val="24"/>
                <w:szCs w:val="24"/>
              </w:rPr>
              <w:t>1800</w:t>
            </w:r>
            <w:r>
              <w:rPr>
                <w:rFonts w:ascii="Arial" w:hAnsi="Arial" w:cs="Arial"/>
                <w:sz w:val="24"/>
                <w:szCs w:val="24"/>
              </w:rPr>
              <w:t xml:space="preserve">, </w:t>
            </w:r>
            <w:r w:rsidR="00132801">
              <w:rPr>
                <w:rFonts w:ascii="Arial" w:hAnsi="Arial" w:cs="Arial"/>
                <w:sz w:val="24"/>
                <w:szCs w:val="24"/>
              </w:rPr>
              <w:t>plus £150 admin grant and £800 hanging basket compensation.</w:t>
            </w:r>
            <w:r>
              <w:rPr>
                <w:rFonts w:ascii="Arial" w:hAnsi="Arial" w:cs="Arial"/>
                <w:sz w:val="24"/>
                <w:szCs w:val="24"/>
              </w:rPr>
              <w:t xml:space="preserve"> </w:t>
            </w:r>
            <w:r w:rsidR="00132801">
              <w:rPr>
                <w:rFonts w:ascii="Arial" w:hAnsi="Arial" w:cs="Arial"/>
                <w:sz w:val="24"/>
                <w:szCs w:val="24"/>
              </w:rPr>
              <w:t xml:space="preserve"> Minus</w:t>
            </w:r>
            <w:r>
              <w:rPr>
                <w:rFonts w:ascii="Arial" w:hAnsi="Arial" w:cs="Arial"/>
                <w:sz w:val="24"/>
                <w:szCs w:val="24"/>
              </w:rPr>
              <w:t xml:space="preserve"> the cost of the plugs from Pentland Plants (£788.86) leaves a balance of just under £2000 to be spent by the end of November 2021. Phil to source the plant list from Peter Milne at Glendoick.</w:t>
            </w:r>
          </w:p>
        </w:tc>
        <w:tc>
          <w:tcPr>
            <w:tcW w:w="1054" w:type="dxa"/>
          </w:tcPr>
          <w:p w:rsidR="00DB242F" w:rsidRDefault="00DB242F"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286DC5" w:rsidRPr="00DB242F" w:rsidRDefault="00286DC5" w:rsidP="00DB242F">
            <w:pPr>
              <w:jc w:val="center"/>
              <w:rPr>
                <w:rFonts w:ascii="Arial" w:hAnsi="Arial" w:cs="Arial"/>
                <w:sz w:val="24"/>
                <w:szCs w:val="24"/>
              </w:rPr>
            </w:pPr>
            <w:r>
              <w:rPr>
                <w:rFonts w:ascii="Arial" w:hAnsi="Arial" w:cs="Arial"/>
                <w:sz w:val="24"/>
                <w:szCs w:val="24"/>
              </w:rPr>
              <w:t>PS</w:t>
            </w:r>
          </w:p>
        </w:tc>
      </w:tr>
      <w:tr w:rsidR="00286DC5" w:rsidTr="00DB242F">
        <w:tc>
          <w:tcPr>
            <w:tcW w:w="817" w:type="dxa"/>
          </w:tcPr>
          <w:p w:rsidR="00286DC5" w:rsidRPr="0061152F" w:rsidRDefault="00286DC5" w:rsidP="00DB242F">
            <w:pPr>
              <w:jc w:val="center"/>
              <w:rPr>
                <w:rFonts w:ascii="Arial" w:hAnsi="Arial" w:cs="Arial"/>
                <w:b/>
                <w:sz w:val="24"/>
                <w:szCs w:val="24"/>
              </w:rPr>
            </w:pPr>
            <w:r w:rsidRPr="0061152F">
              <w:rPr>
                <w:rFonts w:ascii="Arial" w:hAnsi="Arial" w:cs="Arial"/>
                <w:b/>
                <w:sz w:val="24"/>
                <w:szCs w:val="24"/>
              </w:rPr>
              <w:t>4.</w:t>
            </w:r>
          </w:p>
        </w:tc>
        <w:tc>
          <w:tcPr>
            <w:tcW w:w="7371" w:type="dxa"/>
          </w:tcPr>
          <w:p w:rsidR="00286DC5" w:rsidRPr="0061152F" w:rsidRDefault="00286DC5" w:rsidP="00DB242F">
            <w:pPr>
              <w:rPr>
                <w:rFonts w:ascii="Arial" w:hAnsi="Arial" w:cs="Arial"/>
                <w:b/>
                <w:sz w:val="24"/>
                <w:szCs w:val="24"/>
              </w:rPr>
            </w:pPr>
            <w:r w:rsidRPr="0061152F">
              <w:rPr>
                <w:rFonts w:ascii="Arial" w:hAnsi="Arial" w:cs="Arial"/>
                <w:b/>
                <w:sz w:val="24"/>
                <w:szCs w:val="24"/>
              </w:rPr>
              <w:t>Matters arising</w:t>
            </w:r>
          </w:p>
          <w:p w:rsidR="00286DC5" w:rsidRDefault="00286DC5" w:rsidP="00286DC5">
            <w:pPr>
              <w:pStyle w:val="ListParagraph"/>
              <w:numPr>
                <w:ilvl w:val="0"/>
                <w:numId w:val="1"/>
              </w:numPr>
              <w:rPr>
                <w:rFonts w:ascii="Arial" w:hAnsi="Arial" w:cs="Arial"/>
                <w:sz w:val="24"/>
                <w:szCs w:val="24"/>
              </w:rPr>
            </w:pPr>
            <w:r>
              <w:rPr>
                <w:rFonts w:ascii="Arial" w:hAnsi="Arial" w:cs="Arial"/>
                <w:sz w:val="24"/>
                <w:szCs w:val="24"/>
              </w:rPr>
              <w:t>Mary confirmed she had sent the annual report, constitution and volunteer policy to Steve Johnson for inclusion on the website.  No further update received at time of meeting.</w:t>
            </w:r>
          </w:p>
          <w:p w:rsidR="00286DC5" w:rsidRPr="00286DC5" w:rsidRDefault="00286DC5" w:rsidP="00286DC5">
            <w:pPr>
              <w:pStyle w:val="ListParagraph"/>
              <w:numPr>
                <w:ilvl w:val="0"/>
                <w:numId w:val="1"/>
              </w:numPr>
              <w:rPr>
                <w:rFonts w:ascii="Arial" w:hAnsi="Arial" w:cs="Arial"/>
                <w:sz w:val="24"/>
                <w:szCs w:val="24"/>
              </w:rPr>
            </w:pPr>
            <w:r>
              <w:rPr>
                <w:rFonts w:ascii="Arial" w:hAnsi="Arial" w:cs="Arial"/>
                <w:sz w:val="24"/>
                <w:szCs w:val="24"/>
              </w:rPr>
              <w:t xml:space="preserve">Hanging baskets – Scott Macgregor from Blairgowrie Illuminations had contacted us to enquire if we proposed putting baskets on the bridge this year.  BI are struggling to remove the Christmas lights due to Covid restrictions.  It was agreed that for 2021 we would not put baskets on the bridge to give BI more time to be able to either remove the lights, or leave them in situ.  It also gives us more time to adapt the poles to a more manageable height.  Mary to contact Tom Caldow again re cost of watering.  </w:t>
            </w:r>
            <w:r w:rsidR="00132801">
              <w:rPr>
                <w:rFonts w:ascii="Arial" w:hAnsi="Arial" w:cs="Arial"/>
                <w:sz w:val="24"/>
                <w:szCs w:val="24"/>
              </w:rPr>
              <w:t>Also number of baskets to be confirmed, taking into account the ones normally put up by PKC.</w:t>
            </w:r>
          </w:p>
        </w:tc>
        <w:tc>
          <w:tcPr>
            <w:tcW w:w="1054" w:type="dxa"/>
          </w:tcPr>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p>
          <w:p w:rsidR="00286DC5" w:rsidRDefault="00286DC5" w:rsidP="00DB242F">
            <w:pPr>
              <w:jc w:val="center"/>
              <w:rPr>
                <w:rFonts w:ascii="Arial" w:hAnsi="Arial" w:cs="Arial"/>
                <w:sz w:val="24"/>
                <w:szCs w:val="24"/>
              </w:rPr>
            </w:pPr>
            <w:r>
              <w:rPr>
                <w:rFonts w:ascii="Arial" w:hAnsi="Arial" w:cs="Arial"/>
                <w:sz w:val="24"/>
                <w:szCs w:val="24"/>
              </w:rPr>
              <w:t>MB</w:t>
            </w:r>
          </w:p>
        </w:tc>
      </w:tr>
      <w:tr w:rsidR="00132801" w:rsidTr="00DB242F">
        <w:tc>
          <w:tcPr>
            <w:tcW w:w="817" w:type="dxa"/>
          </w:tcPr>
          <w:p w:rsidR="00132801" w:rsidRPr="0061152F" w:rsidRDefault="00132801" w:rsidP="00DB242F">
            <w:pPr>
              <w:jc w:val="center"/>
              <w:rPr>
                <w:rFonts w:ascii="Arial" w:hAnsi="Arial" w:cs="Arial"/>
                <w:b/>
                <w:sz w:val="24"/>
                <w:szCs w:val="24"/>
              </w:rPr>
            </w:pPr>
            <w:r w:rsidRPr="0061152F">
              <w:rPr>
                <w:rFonts w:ascii="Arial" w:hAnsi="Arial" w:cs="Arial"/>
                <w:b/>
                <w:sz w:val="24"/>
                <w:szCs w:val="24"/>
              </w:rPr>
              <w:t>5.</w:t>
            </w:r>
          </w:p>
        </w:tc>
        <w:tc>
          <w:tcPr>
            <w:tcW w:w="7371" w:type="dxa"/>
          </w:tcPr>
          <w:p w:rsidR="00132801" w:rsidRPr="0061152F" w:rsidRDefault="00132801" w:rsidP="00DB242F">
            <w:pPr>
              <w:rPr>
                <w:rFonts w:ascii="Arial" w:hAnsi="Arial" w:cs="Arial"/>
                <w:b/>
                <w:sz w:val="24"/>
                <w:szCs w:val="24"/>
              </w:rPr>
            </w:pPr>
            <w:r w:rsidRPr="0061152F">
              <w:rPr>
                <w:rFonts w:ascii="Arial" w:hAnsi="Arial" w:cs="Arial"/>
                <w:b/>
                <w:sz w:val="24"/>
                <w:szCs w:val="24"/>
              </w:rPr>
              <w:t>Project updates</w:t>
            </w:r>
          </w:p>
          <w:p w:rsidR="00132801" w:rsidRDefault="00132801" w:rsidP="00132801">
            <w:pPr>
              <w:pStyle w:val="ListParagraph"/>
              <w:numPr>
                <w:ilvl w:val="0"/>
                <w:numId w:val="2"/>
              </w:numPr>
              <w:rPr>
                <w:rFonts w:ascii="Arial" w:hAnsi="Arial" w:cs="Arial"/>
                <w:sz w:val="24"/>
                <w:szCs w:val="24"/>
              </w:rPr>
            </w:pPr>
            <w:r>
              <w:rPr>
                <w:rFonts w:ascii="Arial" w:hAnsi="Arial" w:cs="Arial"/>
                <w:sz w:val="24"/>
                <w:szCs w:val="24"/>
              </w:rPr>
              <w:t xml:space="preserve">Coronation Corner – contractors still to indicate when they will return to site.  Price awaited for stainless steel handrails.  Possibly enough left in budget to purchase 2 benches direct from manufacturer.  Mary to chase up Chris Palmer &amp; Butters.  </w:t>
            </w:r>
          </w:p>
          <w:p w:rsidR="00132801" w:rsidRPr="00132801" w:rsidRDefault="00132801" w:rsidP="00132801">
            <w:pPr>
              <w:pStyle w:val="ListParagraph"/>
              <w:numPr>
                <w:ilvl w:val="0"/>
                <w:numId w:val="2"/>
              </w:numPr>
              <w:rPr>
                <w:rFonts w:ascii="Arial" w:hAnsi="Arial" w:cs="Arial"/>
                <w:sz w:val="24"/>
                <w:szCs w:val="24"/>
              </w:rPr>
            </w:pPr>
            <w:r>
              <w:rPr>
                <w:rFonts w:ascii="Arial" w:hAnsi="Arial" w:cs="Arial"/>
                <w:sz w:val="24"/>
                <w:szCs w:val="24"/>
              </w:rPr>
              <w:t>Rattray Church bed – edging to go in &amp; more planting needed.</w:t>
            </w:r>
          </w:p>
        </w:tc>
        <w:tc>
          <w:tcPr>
            <w:tcW w:w="1054" w:type="dxa"/>
          </w:tcPr>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r>
              <w:rPr>
                <w:rFonts w:ascii="Arial" w:hAnsi="Arial" w:cs="Arial"/>
                <w:sz w:val="24"/>
                <w:szCs w:val="24"/>
              </w:rPr>
              <w:t>MB</w:t>
            </w:r>
          </w:p>
        </w:tc>
      </w:tr>
      <w:tr w:rsidR="00132801" w:rsidTr="00DB242F">
        <w:tc>
          <w:tcPr>
            <w:tcW w:w="817" w:type="dxa"/>
          </w:tcPr>
          <w:p w:rsidR="00132801" w:rsidRDefault="00132801" w:rsidP="00DB242F">
            <w:pPr>
              <w:jc w:val="center"/>
              <w:rPr>
                <w:rFonts w:ascii="Arial" w:hAnsi="Arial" w:cs="Arial"/>
                <w:sz w:val="24"/>
                <w:szCs w:val="24"/>
              </w:rPr>
            </w:pPr>
          </w:p>
        </w:tc>
        <w:tc>
          <w:tcPr>
            <w:tcW w:w="7371" w:type="dxa"/>
          </w:tcPr>
          <w:p w:rsidR="00132801" w:rsidRPr="0061152F" w:rsidRDefault="00132801" w:rsidP="00DB242F">
            <w:pPr>
              <w:rPr>
                <w:rFonts w:ascii="Arial" w:hAnsi="Arial" w:cs="Arial"/>
                <w:b/>
                <w:sz w:val="24"/>
                <w:szCs w:val="24"/>
              </w:rPr>
            </w:pPr>
            <w:r w:rsidRPr="0061152F">
              <w:rPr>
                <w:rFonts w:ascii="Arial" w:hAnsi="Arial" w:cs="Arial"/>
                <w:b/>
                <w:sz w:val="24"/>
                <w:szCs w:val="24"/>
              </w:rPr>
              <w:t>Project update continued</w:t>
            </w:r>
          </w:p>
          <w:p w:rsidR="00132801" w:rsidRDefault="00132801" w:rsidP="00132801">
            <w:pPr>
              <w:pStyle w:val="ListParagraph"/>
              <w:numPr>
                <w:ilvl w:val="0"/>
                <w:numId w:val="3"/>
              </w:numPr>
              <w:rPr>
                <w:rFonts w:ascii="Arial" w:hAnsi="Arial" w:cs="Arial"/>
                <w:sz w:val="24"/>
                <w:szCs w:val="24"/>
              </w:rPr>
            </w:pPr>
            <w:r>
              <w:rPr>
                <w:rFonts w:ascii="Arial" w:hAnsi="Arial" w:cs="Arial"/>
                <w:sz w:val="24"/>
                <w:szCs w:val="24"/>
              </w:rPr>
              <w:t>Ardblair – slabs stacked at Mount Ericht, which may need cutting/shaping to fit space.  Ian has generator if required.</w:t>
            </w:r>
          </w:p>
          <w:p w:rsidR="00132801" w:rsidRDefault="00132801" w:rsidP="00132801">
            <w:pPr>
              <w:pStyle w:val="ListParagraph"/>
              <w:numPr>
                <w:ilvl w:val="0"/>
                <w:numId w:val="3"/>
              </w:numPr>
              <w:rPr>
                <w:rFonts w:ascii="Arial" w:hAnsi="Arial" w:cs="Arial"/>
                <w:sz w:val="24"/>
                <w:szCs w:val="24"/>
              </w:rPr>
            </w:pPr>
            <w:r>
              <w:rPr>
                <w:rFonts w:ascii="Arial" w:hAnsi="Arial" w:cs="Arial"/>
                <w:sz w:val="24"/>
                <w:szCs w:val="24"/>
              </w:rPr>
              <w:t>Street containers – 6 left to rub down &amp; paint.  Pat will organise.  William to measure for marine ply.  Decision needed on what colour to paint.</w:t>
            </w:r>
          </w:p>
          <w:p w:rsidR="0061152F" w:rsidRDefault="0061152F" w:rsidP="0061152F">
            <w:pPr>
              <w:pStyle w:val="ListParagraph"/>
              <w:numPr>
                <w:ilvl w:val="0"/>
                <w:numId w:val="3"/>
              </w:numPr>
              <w:rPr>
                <w:rFonts w:ascii="Arial" w:hAnsi="Arial" w:cs="Arial"/>
                <w:sz w:val="24"/>
                <w:szCs w:val="24"/>
              </w:rPr>
            </w:pPr>
            <w:r>
              <w:rPr>
                <w:rFonts w:ascii="Arial" w:hAnsi="Arial" w:cs="Arial"/>
                <w:sz w:val="24"/>
                <w:szCs w:val="24"/>
              </w:rPr>
              <w:t>Elm Drive – roundabout.  Phil to send contact details for Scotia Homes.  Mary will write to see if they are willing to make a donation for either crocuses or roundabout.  A project for next year though!</w:t>
            </w:r>
          </w:p>
          <w:p w:rsidR="0061152F" w:rsidRDefault="0061152F" w:rsidP="0061152F">
            <w:pPr>
              <w:pStyle w:val="ListParagraph"/>
              <w:numPr>
                <w:ilvl w:val="0"/>
                <w:numId w:val="3"/>
              </w:numPr>
              <w:rPr>
                <w:rFonts w:ascii="Arial" w:hAnsi="Arial" w:cs="Arial"/>
                <w:sz w:val="24"/>
                <w:szCs w:val="24"/>
              </w:rPr>
            </w:pPr>
            <w:r>
              <w:rPr>
                <w:rFonts w:ascii="Arial" w:hAnsi="Arial" w:cs="Arial"/>
                <w:sz w:val="24"/>
                <w:szCs w:val="24"/>
              </w:rPr>
              <w:t>Mount Ericht – Site now cleared by Bob Smith Contractors.  Tam Miller is making security gates.  Cost of site clearance and gates is included in the grant from SLF.  An application submitted by BRDT to The Mushroom Trust for funding to go towards re-roofing of right-hand side building in courtyard.  William to speak to Jimmy Neave re boundary wall identified in report as most in need of attention.  Cllr Bob Brawn offered to check with PKC Planning if we had to apply for change of use from derelict garden to community garden.  Probable cost of connecting utilities via Mount Ericht Lane would be £3/4000.  Suggested a ring main be installed around perimeter wall.</w:t>
            </w:r>
          </w:p>
          <w:p w:rsidR="0061152F" w:rsidRPr="00132801" w:rsidRDefault="0061152F" w:rsidP="0061152F">
            <w:pPr>
              <w:pStyle w:val="ListParagraph"/>
              <w:numPr>
                <w:ilvl w:val="0"/>
                <w:numId w:val="3"/>
              </w:numPr>
              <w:rPr>
                <w:rFonts w:ascii="Arial" w:hAnsi="Arial" w:cs="Arial"/>
                <w:sz w:val="24"/>
                <w:szCs w:val="24"/>
              </w:rPr>
            </w:pPr>
            <w:r>
              <w:rPr>
                <w:rFonts w:ascii="Arial" w:hAnsi="Arial" w:cs="Arial"/>
                <w:sz w:val="24"/>
                <w:szCs w:val="24"/>
              </w:rPr>
              <w:t>Parkhead Corner – train</w:t>
            </w:r>
            <w:r w:rsidR="00894C4A">
              <w:rPr>
                <w:rFonts w:ascii="Arial" w:hAnsi="Arial" w:cs="Arial"/>
                <w:sz w:val="24"/>
                <w:szCs w:val="24"/>
              </w:rPr>
              <w:t xml:space="preserve"> &amp; bench</w:t>
            </w:r>
            <w:r>
              <w:rPr>
                <w:rFonts w:ascii="Arial" w:hAnsi="Arial" w:cs="Arial"/>
                <w:sz w:val="24"/>
                <w:szCs w:val="24"/>
              </w:rPr>
              <w:t xml:space="preserve"> </w:t>
            </w:r>
            <w:r w:rsidR="00894C4A">
              <w:rPr>
                <w:rFonts w:ascii="Arial" w:hAnsi="Arial" w:cs="Arial"/>
                <w:sz w:val="24"/>
                <w:szCs w:val="24"/>
              </w:rPr>
              <w:t>to be painted.  Paint to be bought.</w:t>
            </w:r>
          </w:p>
        </w:tc>
        <w:tc>
          <w:tcPr>
            <w:tcW w:w="1054" w:type="dxa"/>
          </w:tcPr>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p>
          <w:p w:rsidR="00132801" w:rsidRDefault="00132801" w:rsidP="00DB242F">
            <w:pPr>
              <w:jc w:val="center"/>
              <w:rPr>
                <w:rFonts w:ascii="Arial" w:hAnsi="Arial" w:cs="Arial"/>
                <w:sz w:val="24"/>
                <w:szCs w:val="24"/>
              </w:rPr>
            </w:pPr>
            <w:r>
              <w:rPr>
                <w:rFonts w:ascii="Arial" w:hAnsi="Arial" w:cs="Arial"/>
                <w:sz w:val="24"/>
                <w:szCs w:val="24"/>
              </w:rPr>
              <w:t>PL</w:t>
            </w:r>
            <w:r w:rsidR="0061152F">
              <w:rPr>
                <w:rFonts w:ascii="Arial" w:hAnsi="Arial" w:cs="Arial"/>
                <w:sz w:val="24"/>
                <w:szCs w:val="24"/>
              </w:rPr>
              <w:t>/WW</w:t>
            </w: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r>
              <w:rPr>
                <w:rFonts w:ascii="Arial" w:hAnsi="Arial" w:cs="Arial"/>
                <w:sz w:val="24"/>
                <w:szCs w:val="24"/>
              </w:rPr>
              <w:t>PS</w:t>
            </w: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p>
          <w:p w:rsidR="0061152F" w:rsidRDefault="0061152F" w:rsidP="00DB242F">
            <w:pPr>
              <w:jc w:val="center"/>
              <w:rPr>
                <w:rFonts w:ascii="Arial" w:hAnsi="Arial" w:cs="Arial"/>
                <w:sz w:val="24"/>
                <w:szCs w:val="24"/>
              </w:rPr>
            </w:pPr>
            <w:r>
              <w:rPr>
                <w:rFonts w:ascii="Arial" w:hAnsi="Arial" w:cs="Arial"/>
                <w:sz w:val="24"/>
                <w:szCs w:val="24"/>
              </w:rPr>
              <w:t>WW</w:t>
            </w:r>
          </w:p>
          <w:p w:rsidR="0061152F" w:rsidRDefault="0061152F" w:rsidP="00DB242F">
            <w:pPr>
              <w:jc w:val="center"/>
              <w:rPr>
                <w:rFonts w:ascii="Arial" w:hAnsi="Arial" w:cs="Arial"/>
                <w:sz w:val="24"/>
                <w:szCs w:val="24"/>
              </w:rPr>
            </w:pPr>
          </w:p>
        </w:tc>
      </w:tr>
      <w:tr w:rsidR="0061152F" w:rsidTr="00DB242F">
        <w:tc>
          <w:tcPr>
            <w:tcW w:w="817" w:type="dxa"/>
          </w:tcPr>
          <w:p w:rsidR="0061152F" w:rsidRPr="0061152F" w:rsidRDefault="0061152F" w:rsidP="00DB242F">
            <w:pPr>
              <w:jc w:val="center"/>
              <w:rPr>
                <w:rFonts w:ascii="Arial" w:hAnsi="Arial" w:cs="Arial"/>
                <w:b/>
                <w:sz w:val="24"/>
                <w:szCs w:val="24"/>
              </w:rPr>
            </w:pPr>
            <w:r w:rsidRPr="0061152F">
              <w:rPr>
                <w:rFonts w:ascii="Arial" w:hAnsi="Arial" w:cs="Arial"/>
                <w:b/>
                <w:sz w:val="24"/>
                <w:szCs w:val="24"/>
              </w:rPr>
              <w:t>6.</w:t>
            </w:r>
          </w:p>
        </w:tc>
        <w:tc>
          <w:tcPr>
            <w:tcW w:w="7371" w:type="dxa"/>
          </w:tcPr>
          <w:p w:rsidR="0061152F" w:rsidRDefault="0061152F" w:rsidP="00DB242F">
            <w:pPr>
              <w:rPr>
                <w:rFonts w:ascii="Arial" w:hAnsi="Arial" w:cs="Arial"/>
                <w:b/>
                <w:sz w:val="24"/>
                <w:szCs w:val="24"/>
              </w:rPr>
            </w:pPr>
            <w:r>
              <w:rPr>
                <w:rFonts w:ascii="Arial" w:hAnsi="Arial" w:cs="Arial"/>
                <w:b/>
                <w:sz w:val="24"/>
                <w:szCs w:val="24"/>
              </w:rPr>
              <w:t>AOCB</w:t>
            </w:r>
          </w:p>
          <w:p w:rsidR="0061152F" w:rsidRPr="00894C4A" w:rsidRDefault="0061152F" w:rsidP="0061152F">
            <w:pPr>
              <w:pStyle w:val="ListParagraph"/>
              <w:numPr>
                <w:ilvl w:val="0"/>
                <w:numId w:val="4"/>
              </w:numPr>
              <w:rPr>
                <w:rFonts w:ascii="Arial" w:hAnsi="Arial" w:cs="Arial"/>
                <w:sz w:val="24"/>
                <w:szCs w:val="24"/>
              </w:rPr>
            </w:pPr>
            <w:r w:rsidRPr="00894C4A">
              <w:rPr>
                <w:rFonts w:ascii="Arial" w:hAnsi="Arial" w:cs="Arial"/>
                <w:sz w:val="24"/>
                <w:szCs w:val="24"/>
              </w:rPr>
              <w:t>Pop-up shop at Howes from Friday 21 May 2021 for one week.</w:t>
            </w:r>
          </w:p>
          <w:p w:rsidR="0061152F" w:rsidRPr="00894C4A" w:rsidRDefault="0061152F" w:rsidP="00DB242F">
            <w:pPr>
              <w:pStyle w:val="ListParagraph"/>
              <w:numPr>
                <w:ilvl w:val="0"/>
                <w:numId w:val="4"/>
              </w:numPr>
              <w:rPr>
                <w:rFonts w:ascii="Arial" w:hAnsi="Arial" w:cs="Arial"/>
                <w:sz w:val="24"/>
                <w:szCs w:val="24"/>
              </w:rPr>
            </w:pPr>
            <w:r w:rsidRPr="00894C4A">
              <w:rPr>
                <w:rFonts w:ascii="Arial" w:hAnsi="Arial" w:cs="Arial"/>
                <w:sz w:val="24"/>
                <w:szCs w:val="24"/>
              </w:rPr>
              <w:t>Plant sale Saturday 5 June</w:t>
            </w:r>
          </w:p>
        </w:tc>
        <w:tc>
          <w:tcPr>
            <w:tcW w:w="1054" w:type="dxa"/>
          </w:tcPr>
          <w:p w:rsidR="0061152F" w:rsidRDefault="0061152F" w:rsidP="00DB242F">
            <w:pPr>
              <w:jc w:val="center"/>
              <w:rPr>
                <w:rFonts w:ascii="Arial" w:hAnsi="Arial" w:cs="Arial"/>
                <w:sz w:val="24"/>
                <w:szCs w:val="24"/>
              </w:rPr>
            </w:pPr>
          </w:p>
        </w:tc>
      </w:tr>
      <w:tr w:rsidR="00894C4A" w:rsidTr="00DB242F">
        <w:tc>
          <w:tcPr>
            <w:tcW w:w="817" w:type="dxa"/>
          </w:tcPr>
          <w:p w:rsidR="00894C4A" w:rsidRPr="0061152F" w:rsidRDefault="00894C4A" w:rsidP="00DB242F">
            <w:pPr>
              <w:jc w:val="center"/>
              <w:rPr>
                <w:rFonts w:ascii="Arial" w:hAnsi="Arial" w:cs="Arial"/>
                <w:b/>
                <w:sz w:val="24"/>
                <w:szCs w:val="24"/>
              </w:rPr>
            </w:pPr>
          </w:p>
        </w:tc>
        <w:tc>
          <w:tcPr>
            <w:tcW w:w="7371" w:type="dxa"/>
          </w:tcPr>
          <w:p w:rsidR="00894C4A" w:rsidRDefault="00894C4A" w:rsidP="00DB242F">
            <w:pPr>
              <w:rPr>
                <w:rFonts w:ascii="Arial" w:hAnsi="Arial" w:cs="Arial"/>
                <w:b/>
                <w:sz w:val="24"/>
                <w:szCs w:val="24"/>
              </w:rPr>
            </w:pPr>
            <w:r>
              <w:rPr>
                <w:rFonts w:ascii="Arial" w:hAnsi="Arial" w:cs="Arial"/>
                <w:b/>
                <w:sz w:val="24"/>
                <w:szCs w:val="24"/>
              </w:rPr>
              <w:t>Next Meeting</w:t>
            </w:r>
          </w:p>
          <w:p w:rsidR="00894C4A" w:rsidRPr="00894C4A" w:rsidRDefault="00894C4A" w:rsidP="00894C4A">
            <w:pPr>
              <w:pStyle w:val="ListParagraph"/>
              <w:numPr>
                <w:ilvl w:val="0"/>
                <w:numId w:val="5"/>
              </w:numPr>
              <w:rPr>
                <w:rFonts w:ascii="Arial" w:hAnsi="Arial" w:cs="Arial"/>
                <w:sz w:val="24"/>
                <w:szCs w:val="24"/>
              </w:rPr>
            </w:pPr>
            <w:r>
              <w:rPr>
                <w:rFonts w:ascii="Arial" w:hAnsi="Arial" w:cs="Arial"/>
                <w:sz w:val="24"/>
                <w:szCs w:val="24"/>
              </w:rPr>
              <w:t>Monday 3 May at 7pm.  Mary to organise through Sam Stewart, ProComs for link.</w:t>
            </w:r>
          </w:p>
        </w:tc>
        <w:tc>
          <w:tcPr>
            <w:tcW w:w="1054" w:type="dxa"/>
          </w:tcPr>
          <w:p w:rsidR="00894C4A" w:rsidRDefault="00894C4A" w:rsidP="00DB242F">
            <w:pPr>
              <w:jc w:val="center"/>
              <w:rPr>
                <w:rFonts w:ascii="Arial" w:hAnsi="Arial" w:cs="Arial"/>
                <w:sz w:val="24"/>
                <w:szCs w:val="24"/>
              </w:rPr>
            </w:pPr>
          </w:p>
          <w:p w:rsidR="00894C4A" w:rsidRDefault="00894C4A" w:rsidP="00DB242F">
            <w:pPr>
              <w:jc w:val="center"/>
              <w:rPr>
                <w:rFonts w:ascii="Arial" w:hAnsi="Arial" w:cs="Arial"/>
                <w:sz w:val="24"/>
                <w:szCs w:val="24"/>
              </w:rPr>
            </w:pPr>
            <w:r>
              <w:rPr>
                <w:rFonts w:ascii="Arial" w:hAnsi="Arial" w:cs="Arial"/>
                <w:sz w:val="24"/>
                <w:szCs w:val="24"/>
              </w:rPr>
              <w:t>MB</w:t>
            </w:r>
          </w:p>
        </w:tc>
      </w:tr>
    </w:tbl>
    <w:p w:rsidR="00894C4A" w:rsidRDefault="00894C4A" w:rsidP="00894C4A">
      <w:r>
        <w:t xml:space="preserve"> </w:t>
      </w:r>
    </w:p>
    <w:sectPr w:rsidR="00894C4A" w:rsidSect="00637414">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7B" w:rsidRDefault="00D06D7B" w:rsidP="00CF3BCB">
      <w:pPr>
        <w:spacing w:after="0"/>
      </w:pPr>
      <w:r>
        <w:separator/>
      </w:r>
    </w:p>
  </w:endnote>
  <w:endnote w:type="continuationSeparator" w:id="0">
    <w:p w:rsidR="00D06D7B" w:rsidRDefault="00D06D7B" w:rsidP="00CF3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40665"/>
      <w:docPartObj>
        <w:docPartGallery w:val="Page Numbers (Bottom of Page)"/>
        <w:docPartUnique/>
      </w:docPartObj>
    </w:sdtPr>
    <w:sdtEndPr>
      <w:rPr>
        <w:noProof/>
      </w:rPr>
    </w:sdtEndPr>
    <w:sdtContent>
      <w:p w:rsidR="00CF3BCB" w:rsidRDefault="00CF3BCB">
        <w:pPr>
          <w:pStyle w:val="Footer"/>
        </w:pPr>
        <w:r>
          <w:fldChar w:fldCharType="begin"/>
        </w:r>
        <w:r>
          <w:instrText xml:space="preserve"> PAGE   \* MERGEFORMAT </w:instrText>
        </w:r>
        <w:r>
          <w:fldChar w:fldCharType="separate"/>
        </w:r>
        <w:r w:rsidR="001E1383">
          <w:rPr>
            <w:noProof/>
          </w:rPr>
          <w:t>2</w:t>
        </w:r>
        <w:r>
          <w:rPr>
            <w:noProof/>
          </w:rPr>
          <w:fldChar w:fldCharType="end"/>
        </w:r>
      </w:p>
    </w:sdtContent>
  </w:sdt>
  <w:p w:rsidR="00CF3BCB" w:rsidRDefault="00CF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7B" w:rsidRDefault="00D06D7B" w:rsidP="00CF3BCB">
      <w:pPr>
        <w:spacing w:after="0"/>
      </w:pPr>
      <w:r>
        <w:separator/>
      </w:r>
    </w:p>
  </w:footnote>
  <w:footnote w:type="continuationSeparator" w:id="0">
    <w:p w:rsidR="00D06D7B" w:rsidRDefault="00D06D7B" w:rsidP="00CF3B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3603"/>
    <w:multiLevelType w:val="hybridMultilevel"/>
    <w:tmpl w:val="7FE4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7399E"/>
    <w:multiLevelType w:val="hybridMultilevel"/>
    <w:tmpl w:val="355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8901C4"/>
    <w:multiLevelType w:val="hybridMultilevel"/>
    <w:tmpl w:val="F7C4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9266E"/>
    <w:multiLevelType w:val="hybridMultilevel"/>
    <w:tmpl w:val="23C6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45453B"/>
    <w:multiLevelType w:val="hybridMultilevel"/>
    <w:tmpl w:val="3510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1F"/>
    <w:rsid w:val="00031D40"/>
    <w:rsid w:val="00132801"/>
    <w:rsid w:val="001E1383"/>
    <w:rsid w:val="00274F1F"/>
    <w:rsid w:val="00286DC5"/>
    <w:rsid w:val="00342DD2"/>
    <w:rsid w:val="0061152F"/>
    <w:rsid w:val="00637414"/>
    <w:rsid w:val="00894C4A"/>
    <w:rsid w:val="009B1995"/>
    <w:rsid w:val="00CF3BCB"/>
    <w:rsid w:val="00D06D7B"/>
    <w:rsid w:val="00D661FB"/>
    <w:rsid w:val="00DB2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F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1F"/>
    <w:rPr>
      <w:rFonts w:ascii="Tahoma" w:hAnsi="Tahoma" w:cs="Tahoma"/>
      <w:sz w:val="16"/>
      <w:szCs w:val="16"/>
    </w:rPr>
  </w:style>
  <w:style w:type="table" w:styleId="TableGrid">
    <w:name w:val="Table Grid"/>
    <w:basedOn w:val="TableNormal"/>
    <w:uiPriority w:val="59"/>
    <w:rsid w:val="00DB242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DC5"/>
    <w:pPr>
      <w:ind w:left="720"/>
      <w:contextualSpacing/>
    </w:pPr>
  </w:style>
  <w:style w:type="paragraph" w:styleId="Header">
    <w:name w:val="header"/>
    <w:basedOn w:val="Normal"/>
    <w:link w:val="HeaderChar"/>
    <w:uiPriority w:val="99"/>
    <w:unhideWhenUsed/>
    <w:rsid w:val="00CF3BCB"/>
    <w:pPr>
      <w:tabs>
        <w:tab w:val="center" w:pos="4513"/>
        <w:tab w:val="right" w:pos="9026"/>
      </w:tabs>
      <w:spacing w:after="0"/>
    </w:pPr>
  </w:style>
  <w:style w:type="character" w:customStyle="1" w:styleId="HeaderChar">
    <w:name w:val="Header Char"/>
    <w:basedOn w:val="DefaultParagraphFont"/>
    <w:link w:val="Header"/>
    <w:uiPriority w:val="99"/>
    <w:rsid w:val="00CF3BCB"/>
  </w:style>
  <w:style w:type="paragraph" w:styleId="Footer">
    <w:name w:val="footer"/>
    <w:basedOn w:val="Normal"/>
    <w:link w:val="FooterChar"/>
    <w:uiPriority w:val="99"/>
    <w:unhideWhenUsed/>
    <w:rsid w:val="00CF3BCB"/>
    <w:pPr>
      <w:tabs>
        <w:tab w:val="center" w:pos="4513"/>
        <w:tab w:val="right" w:pos="9026"/>
      </w:tabs>
      <w:spacing w:after="0"/>
    </w:pPr>
  </w:style>
  <w:style w:type="character" w:customStyle="1" w:styleId="FooterChar">
    <w:name w:val="Footer Char"/>
    <w:basedOn w:val="DefaultParagraphFont"/>
    <w:link w:val="Footer"/>
    <w:uiPriority w:val="99"/>
    <w:rsid w:val="00CF3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F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1F"/>
    <w:rPr>
      <w:rFonts w:ascii="Tahoma" w:hAnsi="Tahoma" w:cs="Tahoma"/>
      <w:sz w:val="16"/>
      <w:szCs w:val="16"/>
    </w:rPr>
  </w:style>
  <w:style w:type="table" w:styleId="TableGrid">
    <w:name w:val="Table Grid"/>
    <w:basedOn w:val="TableNormal"/>
    <w:uiPriority w:val="59"/>
    <w:rsid w:val="00DB242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DC5"/>
    <w:pPr>
      <w:ind w:left="720"/>
      <w:contextualSpacing/>
    </w:pPr>
  </w:style>
  <w:style w:type="paragraph" w:styleId="Header">
    <w:name w:val="header"/>
    <w:basedOn w:val="Normal"/>
    <w:link w:val="HeaderChar"/>
    <w:uiPriority w:val="99"/>
    <w:unhideWhenUsed/>
    <w:rsid w:val="00CF3BCB"/>
    <w:pPr>
      <w:tabs>
        <w:tab w:val="center" w:pos="4513"/>
        <w:tab w:val="right" w:pos="9026"/>
      </w:tabs>
      <w:spacing w:after="0"/>
    </w:pPr>
  </w:style>
  <w:style w:type="character" w:customStyle="1" w:styleId="HeaderChar">
    <w:name w:val="Header Char"/>
    <w:basedOn w:val="DefaultParagraphFont"/>
    <w:link w:val="Header"/>
    <w:uiPriority w:val="99"/>
    <w:rsid w:val="00CF3BCB"/>
  </w:style>
  <w:style w:type="paragraph" w:styleId="Footer">
    <w:name w:val="footer"/>
    <w:basedOn w:val="Normal"/>
    <w:link w:val="FooterChar"/>
    <w:uiPriority w:val="99"/>
    <w:unhideWhenUsed/>
    <w:rsid w:val="00CF3BCB"/>
    <w:pPr>
      <w:tabs>
        <w:tab w:val="center" w:pos="4513"/>
        <w:tab w:val="right" w:pos="9026"/>
      </w:tabs>
      <w:spacing w:after="0"/>
    </w:pPr>
  </w:style>
  <w:style w:type="character" w:customStyle="1" w:styleId="FooterChar">
    <w:name w:val="Footer Char"/>
    <w:basedOn w:val="DefaultParagraphFont"/>
    <w:link w:val="Footer"/>
    <w:uiPriority w:val="99"/>
    <w:rsid w:val="00CF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cp:lastPrinted>2021-04-11T09:54:00Z</cp:lastPrinted>
  <dcterms:created xsi:type="dcterms:W3CDTF">2021-04-11T10:08:00Z</dcterms:created>
  <dcterms:modified xsi:type="dcterms:W3CDTF">2021-04-11T10:08:00Z</dcterms:modified>
</cp:coreProperties>
</file>